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34F6" w14:textId="77777777" w:rsidR="00055D6D" w:rsidRDefault="00B66031" w:rsidP="00055D6D">
      <w:pPr>
        <w:spacing w:line="500" w:lineRule="exact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多媒体教学</w:t>
      </w:r>
      <w:r>
        <w:rPr>
          <w:rFonts w:ascii="仿宋" w:eastAsia="仿宋" w:hAnsi="仿宋"/>
          <w:b/>
          <w:color w:val="000000" w:themeColor="text1"/>
          <w:sz w:val="36"/>
          <w:szCs w:val="36"/>
        </w:rPr>
        <w:t>课件</w:t>
      </w:r>
      <w:bookmarkStart w:id="0" w:name="_Hlk44143888"/>
    </w:p>
    <w:p w14:paraId="5FC60249" w14:textId="0B9350E6" w:rsidR="00792217" w:rsidRPr="00055D6D" w:rsidRDefault="00055D6D" w:rsidP="00055D6D">
      <w:pPr>
        <w:spacing w:line="500" w:lineRule="exact"/>
        <w:rPr>
          <w:rFonts w:ascii="仿宋" w:eastAsia="仿宋" w:hAnsi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 xml:space="preserve"> </w:t>
      </w:r>
      <w:r w:rsidR="00B66031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“</w:t>
      </w:r>
      <w:r w:rsidR="00B6603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作品</w:t>
      </w:r>
      <w:r w:rsidR="00B66031">
        <w:rPr>
          <w:rFonts w:ascii="仿宋" w:eastAsia="仿宋" w:hAnsi="仿宋" w:cs="仿宋_GB2312"/>
          <w:color w:val="000000" w:themeColor="text1"/>
          <w:sz w:val="28"/>
          <w:szCs w:val="28"/>
        </w:rPr>
        <w:t>设计说明</w:t>
      </w:r>
      <w:r w:rsidR="00B66031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”</w:t>
      </w:r>
      <w:r w:rsidR="00B66031">
        <w:rPr>
          <w:rFonts w:ascii="仿宋" w:eastAsia="仿宋" w:hAnsi="仿宋" w:cs="仿宋_GB2312"/>
          <w:color w:val="000000" w:themeColor="text1"/>
          <w:sz w:val="28"/>
          <w:szCs w:val="28"/>
        </w:rPr>
        <w:t>模板</w:t>
      </w:r>
      <w:r w:rsidR="00B66031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：</w:t>
      </w: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4980"/>
        <w:gridCol w:w="1648"/>
      </w:tblGrid>
      <w:tr w:rsidR="00792217" w14:paraId="5B842565" w14:textId="77777777">
        <w:trPr>
          <w:jc w:val="center"/>
        </w:trPr>
        <w:tc>
          <w:tcPr>
            <w:tcW w:w="8328" w:type="dxa"/>
            <w:gridSpan w:val="3"/>
            <w:shd w:val="clear" w:color="auto" w:fill="F2F2F2"/>
            <w:vAlign w:val="center"/>
          </w:tcPr>
          <w:p w14:paraId="4A5289FA" w14:textId="77777777" w:rsidR="00792217" w:rsidRDefault="00B66031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多媒体教学课件设计</w:t>
            </w:r>
            <w:r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  <w:t>说明</w:t>
            </w:r>
          </w:p>
        </w:tc>
      </w:tr>
      <w:tr w:rsidR="00792217" w14:paraId="4B927A8E" w14:textId="77777777">
        <w:trPr>
          <w:jc w:val="center"/>
        </w:trPr>
        <w:tc>
          <w:tcPr>
            <w:tcW w:w="1700" w:type="dxa"/>
            <w:vAlign w:val="center"/>
          </w:tcPr>
          <w:p w14:paraId="779B6AE8" w14:textId="77777777" w:rsidR="00792217" w:rsidRDefault="00B66031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课件名称</w:t>
            </w:r>
          </w:p>
        </w:tc>
        <w:tc>
          <w:tcPr>
            <w:tcW w:w="6628" w:type="dxa"/>
            <w:gridSpan w:val="2"/>
            <w:vAlign w:val="center"/>
          </w:tcPr>
          <w:p w14:paraId="2061309B" w14:textId="77777777" w:rsidR="00792217" w:rsidRDefault="00B66031">
            <w:pPr>
              <w:widowControl/>
              <w:spacing w:line="360" w:lineRule="auto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题目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自拟，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选题为针对某一节课/单元的教学目标和教学内容</w:t>
            </w:r>
          </w:p>
        </w:tc>
      </w:tr>
      <w:tr w:rsidR="00792217" w14:paraId="54716663" w14:textId="77777777">
        <w:trPr>
          <w:jc w:val="center"/>
        </w:trPr>
        <w:tc>
          <w:tcPr>
            <w:tcW w:w="1700" w:type="dxa"/>
            <w:vAlign w:val="center"/>
          </w:tcPr>
          <w:p w14:paraId="4D748808" w14:textId="77777777" w:rsidR="00792217" w:rsidRDefault="00B66031">
            <w:pPr>
              <w:widowControl/>
              <w:spacing w:line="360" w:lineRule="auto"/>
              <w:jc w:val="center"/>
              <w:textAlignment w:val="baseline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  <w:t>适用对象</w:t>
            </w:r>
          </w:p>
        </w:tc>
        <w:tc>
          <w:tcPr>
            <w:tcW w:w="6628" w:type="dxa"/>
            <w:gridSpan w:val="2"/>
            <w:vAlign w:val="center"/>
          </w:tcPr>
          <w:p w14:paraId="0A936AB5" w14:textId="77777777" w:rsidR="00792217" w:rsidRDefault="00B66031">
            <w:pPr>
              <w:widowControl/>
              <w:spacing w:line="360" w:lineRule="auto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年级</w:t>
            </w:r>
          </w:p>
        </w:tc>
      </w:tr>
      <w:tr w:rsidR="00792217" w14:paraId="7DDEBC2F" w14:textId="77777777">
        <w:trPr>
          <w:jc w:val="center"/>
        </w:trPr>
        <w:tc>
          <w:tcPr>
            <w:tcW w:w="1700" w:type="dxa"/>
            <w:vAlign w:val="center"/>
          </w:tcPr>
          <w:p w14:paraId="1D71CC7E" w14:textId="77777777" w:rsidR="00792217" w:rsidRDefault="00B66031">
            <w:pPr>
              <w:widowControl/>
              <w:spacing w:line="360" w:lineRule="auto"/>
              <w:jc w:val="center"/>
              <w:textAlignment w:val="baseline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教学</w:t>
            </w:r>
            <w:r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  <w:t>内容</w:t>
            </w:r>
          </w:p>
        </w:tc>
        <w:tc>
          <w:tcPr>
            <w:tcW w:w="6628" w:type="dxa"/>
            <w:gridSpan w:val="2"/>
            <w:vAlign w:val="center"/>
          </w:tcPr>
          <w:p w14:paraId="31BEC029" w14:textId="77777777" w:rsidR="00792217" w:rsidRDefault="00B66031">
            <w:pPr>
              <w:widowControl/>
              <w:spacing w:line="360" w:lineRule="auto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版本、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学科、年级、分册、章节、课题</w:t>
            </w:r>
          </w:p>
        </w:tc>
      </w:tr>
      <w:tr w:rsidR="00792217" w14:paraId="655B2E60" w14:textId="77777777">
        <w:trPr>
          <w:trHeight w:val="486"/>
          <w:jc w:val="center"/>
        </w:trPr>
        <w:tc>
          <w:tcPr>
            <w:tcW w:w="1700" w:type="dxa"/>
            <w:vAlign w:val="center"/>
          </w:tcPr>
          <w:p w14:paraId="64E6485D" w14:textId="77777777" w:rsidR="00792217" w:rsidRDefault="00B66031">
            <w:pPr>
              <w:widowControl/>
              <w:spacing w:line="360" w:lineRule="auto"/>
              <w:jc w:val="center"/>
              <w:textAlignment w:val="baseline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教学目标</w:t>
            </w:r>
          </w:p>
        </w:tc>
        <w:tc>
          <w:tcPr>
            <w:tcW w:w="6628" w:type="dxa"/>
            <w:gridSpan w:val="2"/>
            <w:vAlign w:val="center"/>
          </w:tcPr>
          <w:p w14:paraId="71730A33" w14:textId="77777777" w:rsidR="00792217" w:rsidRDefault="00B66031">
            <w:pPr>
              <w:widowControl/>
              <w:spacing w:line="360" w:lineRule="auto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依据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课程标准拟定</w:t>
            </w:r>
          </w:p>
        </w:tc>
      </w:tr>
      <w:tr w:rsidR="00792217" w14:paraId="5D03B748" w14:textId="77777777">
        <w:trPr>
          <w:trHeight w:val="486"/>
          <w:jc w:val="center"/>
        </w:trPr>
        <w:tc>
          <w:tcPr>
            <w:tcW w:w="1700" w:type="dxa"/>
            <w:vAlign w:val="center"/>
          </w:tcPr>
          <w:p w14:paraId="760F0FC9" w14:textId="77777777" w:rsidR="00792217" w:rsidRDefault="00B66031">
            <w:pPr>
              <w:widowControl/>
              <w:spacing w:line="360" w:lineRule="auto"/>
              <w:jc w:val="center"/>
              <w:textAlignment w:val="baseline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教学重点</w:t>
            </w:r>
          </w:p>
        </w:tc>
        <w:tc>
          <w:tcPr>
            <w:tcW w:w="6628" w:type="dxa"/>
            <w:gridSpan w:val="2"/>
            <w:vAlign w:val="center"/>
          </w:tcPr>
          <w:p w14:paraId="3ADD75F9" w14:textId="77777777" w:rsidR="00792217" w:rsidRDefault="00B66031">
            <w:pPr>
              <w:widowControl/>
              <w:spacing w:line="360" w:lineRule="auto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依据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课程标准拟定</w:t>
            </w:r>
          </w:p>
        </w:tc>
      </w:tr>
      <w:tr w:rsidR="00792217" w14:paraId="5469149A" w14:textId="77777777">
        <w:trPr>
          <w:trHeight w:val="486"/>
          <w:jc w:val="center"/>
        </w:trPr>
        <w:tc>
          <w:tcPr>
            <w:tcW w:w="1700" w:type="dxa"/>
            <w:vAlign w:val="center"/>
          </w:tcPr>
          <w:p w14:paraId="729B3F96" w14:textId="77777777" w:rsidR="00792217" w:rsidRDefault="00B66031">
            <w:pPr>
              <w:widowControl/>
              <w:spacing w:line="360" w:lineRule="auto"/>
              <w:jc w:val="center"/>
              <w:textAlignment w:val="baseline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教学难点</w:t>
            </w:r>
          </w:p>
        </w:tc>
        <w:tc>
          <w:tcPr>
            <w:tcW w:w="6628" w:type="dxa"/>
            <w:gridSpan w:val="2"/>
            <w:vAlign w:val="center"/>
          </w:tcPr>
          <w:p w14:paraId="48E3560D" w14:textId="77777777" w:rsidR="00792217" w:rsidRDefault="00B66031">
            <w:pPr>
              <w:widowControl/>
              <w:spacing w:line="360" w:lineRule="auto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依据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课程标准拟定</w:t>
            </w:r>
          </w:p>
        </w:tc>
      </w:tr>
      <w:tr w:rsidR="00792217" w14:paraId="3B1CEB95" w14:textId="77777777">
        <w:trPr>
          <w:trHeight w:val="486"/>
          <w:jc w:val="center"/>
        </w:trPr>
        <w:tc>
          <w:tcPr>
            <w:tcW w:w="1700" w:type="dxa"/>
            <w:vAlign w:val="center"/>
          </w:tcPr>
          <w:p w14:paraId="5E4836A7" w14:textId="77777777" w:rsidR="00792217" w:rsidRDefault="00B66031">
            <w:pPr>
              <w:widowControl/>
              <w:spacing w:line="360" w:lineRule="auto"/>
              <w:jc w:val="center"/>
              <w:textAlignment w:val="baseline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设计</w:t>
            </w:r>
            <w:r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  <w:t>思路</w:t>
            </w:r>
          </w:p>
        </w:tc>
        <w:tc>
          <w:tcPr>
            <w:tcW w:w="6628" w:type="dxa"/>
            <w:gridSpan w:val="2"/>
            <w:vAlign w:val="center"/>
          </w:tcPr>
          <w:p w14:paraId="1365954A" w14:textId="77777777" w:rsidR="00792217" w:rsidRDefault="00B66031">
            <w:pPr>
              <w:widowControl/>
              <w:spacing w:line="360" w:lineRule="auto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本节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课的讲授思路分析</w:t>
            </w:r>
          </w:p>
        </w:tc>
      </w:tr>
      <w:tr w:rsidR="00792217" w14:paraId="6C56A501" w14:textId="77777777">
        <w:trPr>
          <w:trHeight w:val="550"/>
          <w:jc w:val="center"/>
        </w:trPr>
        <w:tc>
          <w:tcPr>
            <w:tcW w:w="1700" w:type="dxa"/>
            <w:vAlign w:val="center"/>
          </w:tcPr>
          <w:p w14:paraId="5F8699B4" w14:textId="77777777" w:rsidR="00792217" w:rsidRDefault="00B66031">
            <w:pPr>
              <w:widowControl/>
              <w:spacing w:line="360" w:lineRule="auto"/>
              <w:jc w:val="center"/>
              <w:textAlignment w:val="baseline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教学用途</w:t>
            </w:r>
          </w:p>
        </w:tc>
        <w:tc>
          <w:tcPr>
            <w:tcW w:w="6628" w:type="dxa"/>
            <w:gridSpan w:val="2"/>
            <w:vAlign w:val="center"/>
          </w:tcPr>
          <w:p w14:paraId="49C381C8" w14:textId="77777777" w:rsidR="00792217" w:rsidRDefault="00B66031">
            <w:pPr>
              <w:widowControl/>
              <w:spacing w:line="360" w:lineRule="auto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课前预习 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课中讲解或活动 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课后辅导 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</w:tr>
      <w:tr w:rsidR="00792217" w14:paraId="487BD216" w14:textId="77777777">
        <w:trPr>
          <w:trHeight w:val="557"/>
          <w:jc w:val="center"/>
        </w:trPr>
        <w:tc>
          <w:tcPr>
            <w:tcW w:w="1700" w:type="dxa"/>
            <w:vAlign w:val="center"/>
          </w:tcPr>
          <w:p w14:paraId="5304FEEA" w14:textId="77777777" w:rsidR="00792217" w:rsidRDefault="00B66031">
            <w:pPr>
              <w:widowControl/>
              <w:spacing w:line="360" w:lineRule="auto"/>
              <w:jc w:val="center"/>
              <w:textAlignment w:val="baseline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课件形式</w:t>
            </w:r>
          </w:p>
          <w:p w14:paraId="01B4320D" w14:textId="77777777" w:rsidR="00792217" w:rsidRDefault="00B66031">
            <w:pPr>
              <w:widowControl/>
              <w:spacing w:line="360" w:lineRule="auto"/>
              <w:jc w:val="center"/>
              <w:textAlignment w:val="baseline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6628" w:type="dxa"/>
            <w:gridSpan w:val="2"/>
            <w:vAlign w:val="center"/>
          </w:tcPr>
          <w:p w14:paraId="78F0C46E" w14:textId="77777777" w:rsidR="00792217" w:rsidRDefault="00B66031">
            <w:pPr>
              <w:widowControl/>
              <w:spacing w:line="360" w:lineRule="auto"/>
              <w:textAlignment w:val="baseline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 xml:space="preserve">PPT课件 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 xml:space="preserve">交互式课件 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 xml:space="preserve">动画 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□Web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网页</w:t>
            </w:r>
          </w:p>
          <w:p w14:paraId="47ACBA81" w14:textId="77777777" w:rsidR="00792217" w:rsidRDefault="00B66031">
            <w:pPr>
              <w:widowControl/>
              <w:spacing w:line="360" w:lineRule="auto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 xml:space="preserve">电脑EXE程序 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 xml:space="preserve">手机APP 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</w:tr>
      <w:tr w:rsidR="00792217" w14:paraId="565FB4D6" w14:textId="77777777" w:rsidTr="00055D6D">
        <w:trPr>
          <w:trHeight w:val="314"/>
          <w:jc w:val="center"/>
        </w:trPr>
        <w:tc>
          <w:tcPr>
            <w:tcW w:w="8328" w:type="dxa"/>
            <w:gridSpan w:val="3"/>
            <w:vAlign w:val="center"/>
          </w:tcPr>
          <w:p w14:paraId="51376D0F" w14:textId="77777777" w:rsidR="00792217" w:rsidRDefault="00B66031">
            <w:pPr>
              <w:widowControl/>
              <w:spacing w:line="360" w:lineRule="auto"/>
              <w:jc w:val="center"/>
              <w:textAlignment w:val="baseline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教学</w:t>
            </w:r>
            <w:r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  <w:t>过程</w:t>
            </w:r>
          </w:p>
        </w:tc>
      </w:tr>
      <w:tr w:rsidR="00792217" w14:paraId="64CD3DA8" w14:textId="77777777">
        <w:trPr>
          <w:trHeight w:val="311"/>
          <w:jc w:val="center"/>
        </w:trPr>
        <w:tc>
          <w:tcPr>
            <w:tcW w:w="1700" w:type="dxa"/>
            <w:vAlign w:val="center"/>
          </w:tcPr>
          <w:p w14:paraId="30A94E29" w14:textId="77777777" w:rsidR="00792217" w:rsidRDefault="00B66031">
            <w:pPr>
              <w:widowControl/>
              <w:spacing w:line="360" w:lineRule="auto"/>
              <w:jc w:val="center"/>
              <w:textAlignment w:val="baseline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板块</w:t>
            </w:r>
          </w:p>
        </w:tc>
        <w:tc>
          <w:tcPr>
            <w:tcW w:w="4980" w:type="dxa"/>
            <w:vAlign w:val="center"/>
          </w:tcPr>
          <w:p w14:paraId="6A283B41" w14:textId="77777777" w:rsidR="00792217" w:rsidRDefault="00B66031">
            <w:pPr>
              <w:widowControl/>
              <w:spacing w:line="360" w:lineRule="auto"/>
              <w:jc w:val="center"/>
              <w:textAlignment w:val="baseline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内容</w:t>
            </w:r>
          </w:p>
        </w:tc>
        <w:tc>
          <w:tcPr>
            <w:tcW w:w="1648" w:type="dxa"/>
            <w:vAlign w:val="center"/>
          </w:tcPr>
          <w:p w14:paraId="24762DF1" w14:textId="77777777" w:rsidR="00792217" w:rsidRDefault="00B66031">
            <w:pPr>
              <w:widowControl/>
              <w:spacing w:line="360" w:lineRule="auto"/>
              <w:jc w:val="center"/>
              <w:textAlignment w:val="baseline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</w:tr>
      <w:tr w:rsidR="00792217" w14:paraId="2CB8DA17" w14:textId="77777777">
        <w:trPr>
          <w:trHeight w:val="563"/>
          <w:jc w:val="center"/>
        </w:trPr>
        <w:tc>
          <w:tcPr>
            <w:tcW w:w="1700" w:type="dxa"/>
            <w:vAlign w:val="center"/>
          </w:tcPr>
          <w:p w14:paraId="30C33E55" w14:textId="77777777" w:rsidR="00792217" w:rsidRDefault="00B66031">
            <w:pPr>
              <w:widowControl/>
              <w:spacing w:line="360" w:lineRule="auto"/>
              <w:jc w:val="center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封面首页</w:t>
            </w:r>
          </w:p>
        </w:tc>
        <w:tc>
          <w:tcPr>
            <w:tcW w:w="4980" w:type="dxa"/>
            <w:vAlign w:val="center"/>
          </w:tcPr>
          <w:p w14:paraId="4D3B16B9" w14:textId="77777777" w:rsidR="00792217" w:rsidRDefault="00B66031">
            <w:pPr>
              <w:widowControl/>
              <w:spacing w:line="360" w:lineRule="auto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课程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名称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教材章节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制作者单位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vAlign w:val="center"/>
          </w:tcPr>
          <w:p w14:paraId="6EE39ADC" w14:textId="77777777" w:rsidR="00792217" w:rsidRDefault="00792217">
            <w:pPr>
              <w:widowControl/>
              <w:spacing w:line="360" w:lineRule="auto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2217" w14:paraId="56569A0F" w14:textId="77777777">
        <w:trPr>
          <w:trHeight w:val="563"/>
          <w:jc w:val="center"/>
        </w:trPr>
        <w:tc>
          <w:tcPr>
            <w:tcW w:w="1700" w:type="dxa"/>
            <w:vAlign w:val="center"/>
          </w:tcPr>
          <w:p w14:paraId="4A937B0C" w14:textId="77777777" w:rsidR="00792217" w:rsidRDefault="00B66031">
            <w:pPr>
              <w:widowControl/>
              <w:spacing w:line="360" w:lineRule="auto"/>
              <w:jc w:val="center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导入</w:t>
            </w:r>
          </w:p>
        </w:tc>
        <w:tc>
          <w:tcPr>
            <w:tcW w:w="4980" w:type="dxa"/>
            <w:vAlign w:val="center"/>
          </w:tcPr>
          <w:p w14:paraId="16E45B45" w14:textId="77777777" w:rsidR="00792217" w:rsidRDefault="00B66031">
            <w:pPr>
              <w:widowControl/>
              <w:spacing w:line="360" w:lineRule="auto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  <w:tc>
          <w:tcPr>
            <w:tcW w:w="1648" w:type="dxa"/>
            <w:vAlign w:val="center"/>
          </w:tcPr>
          <w:p w14:paraId="518E2CB9" w14:textId="77777777" w:rsidR="00792217" w:rsidRDefault="00B66031">
            <w:pPr>
              <w:widowControl/>
              <w:spacing w:line="360" w:lineRule="auto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</w:tr>
      <w:tr w:rsidR="00792217" w14:paraId="466896BD" w14:textId="77777777">
        <w:trPr>
          <w:trHeight w:val="563"/>
          <w:jc w:val="center"/>
        </w:trPr>
        <w:tc>
          <w:tcPr>
            <w:tcW w:w="1700" w:type="dxa"/>
            <w:vAlign w:val="center"/>
          </w:tcPr>
          <w:p w14:paraId="53611E05" w14:textId="77777777" w:rsidR="00792217" w:rsidRDefault="00B66031">
            <w:pPr>
              <w:widowControl/>
              <w:spacing w:line="360" w:lineRule="auto"/>
              <w:jc w:val="center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知识讲授</w:t>
            </w:r>
          </w:p>
        </w:tc>
        <w:tc>
          <w:tcPr>
            <w:tcW w:w="4980" w:type="dxa"/>
            <w:vAlign w:val="center"/>
          </w:tcPr>
          <w:p w14:paraId="4FC98739" w14:textId="77777777" w:rsidR="00792217" w:rsidRDefault="00B66031">
            <w:pPr>
              <w:widowControl/>
              <w:spacing w:line="360" w:lineRule="auto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  <w:tc>
          <w:tcPr>
            <w:tcW w:w="1648" w:type="dxa"/>
            <w:vAlign w:val="center"/>
          </w:tcPr>
          <w:p w14:paraId="015574A5" w14:textId="77777777" w:rsidR="00792217" w:rsidRDefault="00B66031">
            <w:pPr>
              <w:widowControl/>
              <w:spacing w:line="360" w:lineRule="auto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</w:tr>
      <w:tr w:rsidR="00792217" w14:paraId="57C61886" w14:textId="77777777">
        <w:trPr>
          <w:trHeight w:val="563"/>
          <w:jc w:val="center"/>
        </w:trPr>
        <w:tc>
          <w:tcPr>
            <w:tcW w:w="1700" w:type="dxa"/>
            <w:vAlign w:val="center"/>
          </w:tcPr>
          <w:p w14:paraId="356B9E5D" w14:textId="77777777" w:rsidR="00792217" w:rsidRDefault="00B66031">
            <w:pPr>
              <w:widowControl/>
              <w:spacing w:line="360" w:lineRule="auto"/>
              <w:jc w:val="center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课堂小结</w:t>
            </w:r>
          </w:p>
        </w:tc>
        <w:tc>
          <w:tcPr>
            <w:tcW w:w="4980" w:type="dxa"/>
            <w:vAlign w:val="center"/>
          </w:tcPr>
          <w:p w14:paraId="7CA72295" w14:textId="77777777" w:rsidR="00792217" w:rsidRDefault="00B66031">
            <w:pPr>
              <w:widowControl/>
              <w:spacing w:line="360" w:lineRule="auto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  <w:tc>
          <w:tcPr>
            <w:tcW w:w="1648" w:type="dxa"/>
            <w:vAlign w:val="center"/>
          </w:tcPr>
          <w:p w14:paraId="32E6B54D" w14:textId="77777777" w:rsidR="00792217" w:rsidRDefault="00B66031">
            <w:pPr>
              <w:widowControl/>
              <w:spacing w:line="360" w:lineRule="auto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……</w:t>
            </w:r>
          </w:p>
        </w:tc>
      </w:tr>
      <w:tr w:rsidR="00792217" w14:paraId="6BA92E1D" w14:textId="77777777">
        <w:trPr>
          <w:trHeight w:val="229"/>
          <w:jc w:val="center"/>
        </w:trPr>
        <w:tc>
          <w:tcPr>
            <w:tcW w:w="8328" w:type="dxa"/>
            <w:gridSpan w:val="3"/>
            <w:vAlign w:val="center"/>
          </w:tcPr>
          <w:p w14:paraId="65A7A671" w14:textId="77777777" w:rsidR="00792217" w:rsidRDefault="00B66031">
            <w:pPr>
              <w:widowControl/>
              <w:spacing w:line="360" w:lineRule="auto"/>
              <w:jc w:val="center"/>
              <w:textAlignment w:val="baseline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关键技术处理</w:t>
            </w:r>
          </w:p>
        </w:tc>
      </w:tr>
      <w:tr w:rsidR="00792217" w14:paraId="44DE13FF" w14:textId="77777777">
        <w:trPr>
          <w:trHeight w:val="648"/>
          <w:jc w:val="center"/>
        </w:trPr>
        <w:tc>
          <w:tcPr>
            <w:tcW w:w="8328" w:type="dxa"/>
            <w:gridSpan w:val="3"/>
            <w:vAlign w:val="center"/>
          </w:tcPr>
          <w:p w14:paraId="545B1268" w14:textId="77777777" w:rsidR="00792217" w:rsidRDefault="00B66031">
            <w:pPr>
              <w:widowControl/>
              <w:spacing w:line="360" w:lineRule="auto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从技术难点、制作软件、处理技巧、制作心得等角度阐述作品制作过程中关键技术处理的过程，约2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00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字。</w:t>
            </w:r>
          </w:p>
        </w:tc>
      </w:tr>
      <w:tr w:rsidR="00792217" w14:paraId="42DA873A" w14:textId="77777777">
        <w:trPr>
          <w:trHeight w:val="265"/>
          <w:jc w:val="center"/>
        </w:trPr>
        <w:tc>
          <w:tcPr>
            <w:tcW w:w="8328" w:type="dxa"/>
            <w:gridSpan w:val="3"/>
            <w:vAlign w:val="center"/>
          </w:tcPr>
          <w:p w14:paraId="16B1ECEA" w14:textId="77777777" w:rsidR="00792217" w:rsidRDefault="00B66031">
            <w:pPr>
              <w:widowControl/>
              <w:spacing w:line="360" w:lineRule="auto"/>
              <w:jc w:val="center"/>
              <w:textAlignment w:val="baseline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特色与亮点</w:t>
            </w:r>
          </w:p>
        </w:tc>
      </w:tr>
      <w:tr w:rsidR="00792217" w14:paraId="31843465" w14:textId="77777777">
        <w:trPr>
          <w:trHeight w:val="416"/>
          <w:jc w:val="center"/>
        </w:trPr>
        <w:tc>
          <w:tcPr>
            <w:tcW w:w="8328" w:type="dxa"/>
            <w:gridSpan w:val="3"/>
            <w:vAlign w:val="center"/>
          </w:tcPr>
          <w:p w14:paraId="54829B14" w14:textId="77777777" w:rsidR="00792217" w:rsidRDefault="00B66031">
            <w:pPr>
              <w:widowControl/>
              <w:spacing w:line="360" w:lineRule="auto"/>
              <w:ind w:firstLineChars="200" w:firstLine="480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从设计理念、结构特点、内容创新、应用方式等角度阐述课件的特色与亮点，约2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00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字。</w:t>
            </w:r>
          </w:p>
        </w:tc>
      </w:tr>
      <w:tr w:rsidR="00792217" w14:paraId="6074CF24" w14:textId="77777777">
        <w:trPr>
          <w:trHeight w:val="416"/>
          <w:jc w:val="center"/>
        </w:trPr>
        <w:tc>
          <w:tcPr>
            <w:tcW w:w="8328" w:type="dxa"/>
            <w:gridSpan w:val="3"/>
            <w:vAlign w:val="center"/>
          </w:tcPr>
          <w:p w14:paraId="37DAD046" w14:textId="77777777" w:rsidR="00792217" w:rsidRDefault="00B66031">
            <w:pPr>
              <w:widowControl/>
              <w:spacing w:line="360" w:lineRule="auto"/>
              <w:jc w:val="center"/>
              <w:textAlignment w:val="baseline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教学实施效果与反思</w:t>
            </w:r>
          </w:p>
        </w:tc>
      </w:tr>
      <w:tr w:rsidR="00792217" w14:paraId="1145E242" w14:textId="77777777">
        <w:trPr>
          <w:trHeight w:val="934"/>
          <w:jc w:val="center"/>
        </w:trPr>
        <w:tc>
          <w:tcPr>
            <w:tcW w:w="8328" w:type="dxa"/>
            <w:gridSpan w:val="3"/>
            <w:vAlign w:val="center"/>
          </w:tcPr>
          <w:p w14:paraId="7C3B7D61" w14:textId="77777777" w:rsidR="00792217" w:rsidRDefault="00B66031">
            <w:pPr>
              <w:widowControl/>
              <w:spacing w:line="360" w:lineRule="auto"/>
              <w:ind w:firstLineChars="200" w:firstLine="480"/>
              <w:textAlignment w:val="baseline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从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多媒体教学课件应用于教学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实践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的角度，阐述多媒体教学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课件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的教学实施效果，并针对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课件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优缺点进行反思。</w:t>
            </w:r>
          </w:p>
        </w:tc>
      </w:tr>
      <w:bookmarkEnd w:id="0"/>
    </w:tbl>
    <w:p w14:paraId="1D47BFA3" w14:textId="77777777" w:rsidR="00792217" w:rsidRPr="0010703B" w:rsidRDefault="00792217" w:rsidP="00055D6D">
      <w:pPr>
        <w:spacing w:beforeLines="50" w:before="156" w:line="20" w:lineRule="exact"/>
        <w:rPr>
          <w:rFonts w:ascii="宋体" w:hAnsi="宋体" w:hint="eastAsia"/>
          <w:color w:val="000000" w:themeColor="text1"/>
          <w:szCs w:val="21"/>
        </w:rPr>
      </w:pPr>
    </w:p>
    <w:sectPr w:rsidR="00792217" w:rsidRPr="0010703B" w:rsidSect="00055D6D">
      <w:headerReference w:type="default" r:id="rId7"/>
      <w:footerReference w:type="default" r:id="rId8"/>
      <w:pgSz w:w="11906" w:h="16838"/>
      <w:pgMar w:top="1440" w:right="1797" w:bottom="120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E06F" w14:textId="77777777" w:rsidR="000E1F37" w:rsidRDefault="000E1F37">
      <w:r>
        <w:separator/>
      </w:r>
    </w:p>
  </w:endnote>
  <w:endnote w:type="continuationSeparator" w:id="0">
    <w:p w14:paraId="07B88024" w14:textId="77777777" w:rsidR="000E1F37" w:rsidRDefault="000E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B55F" w14:textId="77777777" w:rsidR="00792217" w:rsidRDefault="00B6603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F0610" w:rsidRPr="002F0610">
      <w:rPr>
        <w:noProof/>
        <w:lang w:val="zh-CN"/>
      </w:rPr>
      <w:t>-</w:t>
    </w:r>
    <w:r w:rsidR="002F0610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076C" w14:textId="77777777" w:rsidR="000E1F37" w:rsidRDefault="000E1F37">
      <w:r>
        <w:separator/>
      </w:r>
    </w:p>
  </w:footnote>
  <w:footnote w:type="continuationSeparator" w:id="0">
    <w:p w14:paraId="024AE7CC" w14:textId="77777777" w:rsidR="000E1F37" w:rsidRDefault="000E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FAFE" w14:textId="77777777" w:rsidR="00792217" w:rsidRDefault="00B66031">
    <w:pPr>
      <w:pStyle w:val="ac"/>
      <w:pBdr>
        <w:bottom w:val="none" w:sz="0" w:space="0" w:color="auto"/>
      </w:pBdr>
      <w:jc w:val="both"/>
      <w:textAlignment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0ACD84" wp14:editId="687B4B45">
          <wp:simplePos x="0" y="0"/>
          <wp:positionH relativeFrom="column">
            <wp:posOffset>325120</wp:posOffset>
          </wp:positionH>
          <wp:positionV relativeFrom="paragraph">
            <wp:posOffset>-62865</wp:posOffset>
          </wp:positionV>
          <wp:extent cx="266700" cy="285750"/>
          <wp:effectExtent l="0" t="0" r="0" b="0"/>
          <wp:wrapNone/>
          <wp:docPr id="9" name="图片 9" descr="1667185328188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667185328188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仿宋" w:eastAsia="仿宋" w:hAnsi="仿宋" w:hint="eastAsia"/>
        <w:sz w:val="21"/>
        <w:szCs w:val="21"/>
      </w:rPr>
      <w:t>2</w:t>
    </w:r>
    <w:r>
      <w:rPr>
        <w:rFonts w:ascii="仿宋" w:eastAsia="仿宋" w:hAnsi="仿宋"/>
        <w:sz w:val="21"/>
        <w:szCs w:val="21"/>
      </w:rPr>
      <w:t>023</w:t>
    </w:r>
    <w:r>
      <w:rPr>
        <w:rFonts w:ascii="仿宋" w:eastAsia="仿宋" w:hAnsi="仿宋" w:hint="eastAsia"/>
        <w:sz w:val="21"/>
        <w:szCs w:val="21"/>
      </w:rPr>
      <w:t xml:space="preserve">　</w:t>
    </w:r>
    <w:r>
      <w:rPr>
        <w:rFonts w:ascii="仿宋" w:eastAsia="仿宋" w:hAnsi="仿宋"/>
        <w:sz w:val="21"/>
        <w:szCs w:val="21"/>
      </w:rPr>
      <w:t xml:space="preserve">　</w:t>
    </w:r>
    <w:proofErr w:type="gramStart"/>
    <w:r>
      <w:rPr>
        <w:rFonts w:ascii="仿宋" w:eastAsia="仿宋" w:hAnsi="仿宋"/>
        <w:sz w:val="21"/>
        <w:szCs w:val="21"/>
      </w:rPr>
      <w:t xml:space="preserve">　</w:t>
    </w:r>
    <w:proofErr w:type="gramEnd"/>
    <w:r>
      <w:rPr>
        <w:rFonts w:ascii="仿宋" w:eastAsia="仿宋" w:hAnsi="仿宋"/>
        <w:sz w:val="21"/>
        <w:szCs w:val="21"/>
      </w:rPr>
      <w:t>教学资源类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JhN2IxMWVlYjdjZmU3NjQ2ODA0ODMwNGIzNjQ4YzMifQ=="/>
  </w:docVars>
  <w:rsids>
    <w:rsidRoot w:val="00534BA6"/>
    <w:rsid w:val="00055D6D"/>
    <w:rsid w:val="000D4537"/>
    <w:rsid w:val="000E1F37"/>
    <w:rsid w:val="0010703B"/>
    <w:rsid w:val="00163A50"/>
    <w:rsid w:val="001B267C"/>
    <w:rsid w:val="001D6B51"/>
    <w:rsid w:val="001E1DD5"/>
    <w:rsid w:val="0020488E"/>
    <w:rsid w:val="00221B04"/>
    <w:rsid w:val="002376C3"/>
    <w:rsid w:val="0024737F"/>
    <w:rsid w:val="00250B12"/>
    <w:rsid w:val="00295DC5"/>
    <w:rsid w:val="002966B9"/>
    <w:rsid w:val="002C3AE9"/>
    <w:rsid w:val="002F0610"/>
    <w:rsid w:val="003067BC"/>
    <w:rsid w:val="003537B4"/>
    <w:rsid w:val="00366367"/>
    <w:rsid w:val="003702FA"/>
    <w:rsid w:val="003E06AC"/>
    <w:rsid w:val="00401F29"/>
    <w:rsid w:val="00404442"/>
    <w:rsid w:val="00413D8F"/>
    <w:rsid w:val="0041450D"/>
    <w:rsid w:val="004564DA"/>
    <w:rsid w:val="00463631"/>
    <w:rsid w:val="00493E11"/>
    <w:rsid w:val="004A1EC7"/>
    <w:rsid w:val="004E6563"/>
    <w:rsid w:val="0052669C"/>
    <w:rsid w:val="00534BA6"/>
    <w:rsid w:val="0055353B"/>
    <w:rsid w:val="005D3D8A"/>
    <w:rsid w:val="005E384D"/>
    <w:rsid w:val="006204C6"/>
    <w:rsid w:val="00683281"/>
    <w:rsid w:val="006E669D"/>
    <w:rsid w:val="007029D3"/>
    <w:rsid w:val="00704654"/>
    <w:rsid w:val="007053F5"/>
    <w:rsid w:val="00720E8D"/>
    <w:rsid w:val="007450CD"/>
    <w:rsid w:val="00761FA4"/>
    <w:rsid w:val="00792217"/>
    <w:rsid w:val="007B4184"/>
    <w:rsid w:val="007C5458"/>
    <w:rsid w:val="007C7B88"/>
    <w:rsid w:val="008A0A4E"/>
    <w:rsid w:val="008A5572"/>
    <w:rsid w:val="00912CE5"/>
    <w:rsid w:val="00947A30"/>
    <w:rsid w:val="0095750C"/>
    <w:rsid w:val="009D1367"/>
    <w:rsid w:val="00A16047"/>
    <w:rsid w:val="00A771A7"/>
    <w:rsid w:val="00AB26CD"/>
    <w:rsid w:val="00B40D8E"/>
    <w:rsid w:val="00B61535"/>
    <w:rsid w:val="00B66031"/>
    <w:rsid w:val="00B81C57"/>
    <w:rsid w:val="00BE507A"/>
    <w:rsid w:val="00C35F07"/>
    <w:rsid w:val="00CB18C0"/>
    <w:rsid w:val="00D056D9"/>
    <w:rsid w:val="00D070CD"/>
    <w:rsid w:val="00D22483"/>
    <w:rsid w:val="00D607FB"/>
    <w:rsid w:val="00E12D3C"/>
    <w:rsid w:val="00E3332C"/>
    <w:rsid w:val="00E76283"/>
    <w:rsid w:val="00E92F07"/>
    <w:rsid w:val="00EA490A"/>
    <w:rsid w:val="00EC59C0"/>
    <w:rsid w:val="00ED29EC"/>
    <w:rsid w:val="00EF706B"/>
    <w:rsid w:val="00F0144E"/>
    <w:rsid w:val="00F32904"/>
    <w:rsid w:val="00FC7DFD"/>
    <w:rsid w:val="6DA1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4D442"/>
  <w15:docId w15:val="{E9EEB988-8761-4B37-A0F4-D3ACF779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eastAsia="仿宋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jc w:val="left"/>
      <w:outlineLvl w:val="1"/>
    </w:pPr>
    <w:rPr>
      <w:rFonts w:ascii="Calibri Light" w:eastAsia="仿宋" w:hAnsi="Calibri Light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ind w:firstLineChars="200" w:firstLine="200"/>
      <w:jc w:val="left"/>
      <w:outlineLvl w:val="2"/>
    </w:pPr>
    <w:rPr>
      <w:rFonts w:eastAsia="仿宋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spacing w:line="36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Balloon Text"/>
    <w:basedOn w:val="a"/>
    <w:link w:val="a9"/>
    <w:uiPriority w:val="99"/>
    <w:rPr>
      <w:sz w:val="18"/>
      <w:szCs w:val="18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annotation subject"/>
    <w:basedOn w:val="a4"/>
    <w:next w:val="a4"/>
    <w:link w:val="af"/>
    <w:uiPriority w:val="99"/>
    <w:semiHidden/>
    <w:unhideWhenUsed/>
    <w:rPr>
      <w:b/>
      <w:bCs/>
    </w:rPr>
  </w:style>
  <w:style w:type="paragraph" w:styleId="af0">
    <w:name w:val="Body Text First Indent"/>
    <w:basedOn w:val="a6"/>
    <w:link w:val="af1"/>
    <w:uiPriority w:val="99"/>
    <w:pPr>
      <w:ind w:firstLineChars="100" w:firstLine="420"/>
    </w:pPr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d">
    <w:name w:val="页眉 字符"/>
    <w:basedOn w:val="a0"/>
    <w:link w:val="ac"/>
    <w:uiPriority w:val="99"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Pr>
      <w:sz w:val="18"/>
      <w:szCs w:val="18"/>
    </w:rPr>
  </w:style>
  <w:style w:type="character" w:customStyle="1" w:styleId="a7">
    <w:name w:val="正文文本 字符"/>
    <w:basedOn w:val="a0"/>
    <w:link w:val="a6"/>
    <w:uiPriority w:val="99"/>
    <w:rPr>
      <w:rFonts w:ascii="Calibri" w:eastAsia="宋体" w:hAnsi="Calibri" w:cs="Times New Roman"/>
    </w:rPr>
  </w:style>
  <w:style w:type="character" w:customStyle="1" w:styleId="af1">
    <w:name w:val="正文文本首行缩进 字符"/>
    <w:basedOn w:val="a7"/>
    <w:link w:val="af0"/>
    <w:uiPriority w:val="99"/>
    <w:rPr>
      <w:rFonts w:ascii="Calibri" w:eastAsia="宋体" w:hAnsi="Calibri" w:cs="Times New Roman"/>
    </w:rPr>
  </w:style>
  <w:style w:type="character" w:customStyle="1" w:styleId="a9">
    <w:name w:val="批注框文本 字符"/>
    <w:basedOn w:val="a0"/>
    <w:link w:val="a8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仿宋" w:cs="Times New Roman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Pr>
      <w:rFonts w:ascii="Calibri Light" w:eastAsia="仿宋" w:hAnsi="Calibri Light" w:cs="Times New Roman"/>
      <w:b/>
      <w:bCs/>
      <w:sz w:val="30"/>
      <w:szCs w:val="32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Pr>
      <w:rFonts w:ascii="Calibri" w:eastAsia="仿宋" w:hAnsi="Calibri" w:cs="Times New Roman"/>
      <w:b/>
      <w:bCs/>
      <w:sz w:val="28"/>
      <w:szCs w:val="32"/>
    </w:rPr>
  </w:style>
  <w:style w:type="character" w:customStyle="1" w:styleId="apple-converted-space">
    <w:name w:val="apple-converted-space"/>
    <w:basedOn w:val="a0"/>
  </w:style>
  <w:style w:type="character" w:customStyle="1" w:styleId="a5">
    <w:name w:val="批注文字 字符"/>
    <w:basedOn w:val="a0"/>
    <w:link w:val="a4"/>
    <w:uiPriority w:val="99"/>
    <w:semiHidden/>
    <w:rPr>
      <w:rFonts w:cs="Times New Roman"/>
    </w:rPr>
  </w:style>
  <w:style w:type="character" w:customStyle="1" w:styleId="af">
    <w:name w:val="批注主题 字符"/>
    <w:basedOn w:val="a5"/>
    <w:link w:val="ae"/>
    <w:uiPriority w:val="99"/>
    <w:semiHidden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BB74-1BB1-426A-A994-320FA561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>Organization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yinyue1</dc:creator>
  <cp:lastModifiedBy>hfgch</cp:lastModifiedBy>
  <cp:revision>3</cp:revision>
  <dcterms:created xsi:type="dcterms:W3CDTF">2023-01-29T08:58:00Z</dcterms:created>
  <dcterms:modified xsi:type="dcterms:W3CDTF">2023-01-29T09:02:00Z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FD44DFE72A9D4566BBD4EB44965722CA</vt:lpwstr>
  </property>
</Properties>
</file>